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F49" w:rsidRPr="00A97F49" w:rsidRDefault="00BD1919">
      <w:pPr>
        <w:rPr>
          <w:b/>
          <w:sz w:val="32"/>
          <w:szCs w:val="32"/>
        </w:rPr>
      </w:pPr>
      <w:r>
        <w:rPr>
          <w:b/>
          <w:sz w:val="32"/>
          <w:szCs w:val="32"/>
        </w:rPr>
        <w:t xml:space="preserve">VÄLKOMNA TILL </w:t>
      </w:r>
      <w:r w:rsidR="00A97F49" w:rsidRPr="00A97F49">
        <w:rPr>
          <w:b/>
          <w:sz w:val="32"/>
          <w:szCs w:val="32"/>
        </w:rPr>
        <w:t xml:space="preserve">ERIFK´S VÅRUTFLYKT 6 MAJ </w:t>
      </w:r>
      <w:r>
        <w:rPr>
          <w:b/>
          <w:sz w:val="32"/>
          <w:szCs w:val="32"/>
        </w:rPr>
        <w:t>TILL</w:t>
      </w:r>
      <w:r w:rsidR="00B202BE">
        <w:rPr>
          <w:b/>
          <w:sz w:val="32"/>
          <w:szCs w:val="32"/>
        </w:rPr>
        <w:t xml:space="preserve"> </w:t>
      </w:r>
      <w:r w:rsidR="00A97F49" w:rsidRPr="00A97F49">
        <w:rPr>
          <w:b/>
          <w:sz w:val="32"/>
          <w:szCs w:val="32"/>
        </w:rPr>
        <w:t xml:space="preserve">NATIONALSTADSPARKEN NORRA </w:t>
      </w:r>
      <w:proofErr w:type="gramStart"/>
      <w:r w:rsidR="00A97F49" w:rsidRPr="00A97F49">
        <w:rPr>
          <w:b/>
          <w:sz w:val="32"/>
          <w:szCs w:val="32"/>
        </w:rPr>
        <w:t>DJURGÅRDEN</w:t>
      </w:r>
      <w:r w:rsidR="00B02AC8">
        <w:rPr>
          <w:b/>
          <w:sz w:val="32"/>
          <w:szCs w:val="32"/>
        </w:rPr>
        <w:t xml:space="preserve">  </w:t>
      </w:r>
      <w:r w:rsidR="00061332">
        <w:fldChar w:fldCharType="begin"/>
      </w:r>
      <w:proofErr w:type="gramEnd"/>
      <w:r w:rsidR="00061332">
        <w:instrText xml:space="preserve"> HYPERLINK "http://www.nationalstadsparken.se/default.aspx" </w:instrText>
      </w:r>
      <w:r w:rsidR="00061332">
        <w:fldChar w:fldCharType="separate"/>
      </w:r>
      <w:r w:rsidR="00B02AC8" w:rsidRPr="00B02AC8">
        <w:rPr>
          <w:rStyle w:val="Hyperlink"/>
          <w:b/>
          <w:sz w:val="28"/>
          <w:szCs w:val="28"/>
        </w:rPr>
        <w:t>Hemsida</w:t>
      </w:r>
      <w:r w:rsidR="00061332">
        <w:rPr>
          <w:rStyle w:val="Hyperlink"/>
          <w:b/>
          <w:sz w:val="28"/>
          <w:szCs w:val="28"/>
        </w:rPr>
        <w:fldChar w:fldCharType="end"/>
      </w:r>
      <w:r w:rsidR="00B02AC8">
        <w:rPr>
          <w:b/>
          <w:sz w:val="28"/>
          <w:szCs w:val="28"/>
        </w:rPr>
        <w:t xml:space="preserve"> </w:t>
      </w:r>
    </w:p>
    <w:p w:rsidR="00510E64" w:rsidRPr="00A97F49" w:rsidRDefault="00A97F49">
      <w:pPr>
        <w:rPr>
          <w:b/>
          <w:sz w:val="28"/>
          <w:szCs w:val="28"/>
        </w:rPr>
      </w:pPr>
      <w:r w:rsidRPr="00A97F49">
        <w:rPr>
          <w:b/>
          <w:sz w:val="28"/>
          <w:szCs w:val="28"/>
        </w:rPr>
        <w:t xml:space="preserve">SAMLING VID UNIVERSITETETS T-BANESTATION </w:t>
      </w:r>
      <w:r>
        <w:rPr>
          <w:b/>
          <w:sz w:val="28"/>
          <w:szCs w:val="28"/>
        </w:rPr>
        <w:t>KL 17:30</w:t>
      </w:r>
      <w:r w:rsidR="00B202BE">
        <w:rPr>
          <w:b/>
          <w:sz w:val="28"/>
          <w:szCs w:val="28"/>
        </w:rPr>
        <w:br/>
      </w:r>
      <w:r w:rsidR="00B202BE" w:rsidRPr="00B202BE">
        <w:t>Parkering finns vid Frescatihallen, Svante Arrhenius väg. Avfart Ekhagsmotet om man kommer från Kista på Norrtäljevägen</w:t>
      </w:r>
    </w:p>
    <w:p w:rsidR="00A97F49" w:rsidRPr="00595423" w:rsidRDefault="00A97F49">
      <w:pPr>
        <w:rPr>
          <w:b/>
          <w:sz w:val="28"/>
          <w:szCs w:val="28"/>
        </w:rPr>
      </w:pPr>
      <w:r w:rsidRPr="00595423">
        <w:rPr>
          <w:b/>
          <w:sz w:val="28"/>
          <w:szCs w:val="28"/>
        </w:rPr>
        <w:t xml:space="preserve">CICERON: TORE ANDRÉ (mobil: </w:t>
      </w:r>
      <w:r w:rsidR="00B02AC8">
        <w:rPr>
          <w:b/>
          <w:sz w:val="28"/>
          <w:szCs w:val="28"/>
        </w:rPr>
        <w:t>0</w:t>
      </w:r>
      <w:r w:rsidR="00B02AC8" w:rsidRPr="00B02AC8">
        <w:rPr>
          <w:b/>
          <w:sz w:val="28"/>
          <w:szCs w:val="28"/>
        </w:rPr>
        <w:t>70</w:t>
      </w:r>
      <w:r w:rsidR="00B02AC8">
        <w:rPr>
          <w:b/>
          <w:sz w:val="28"/>
          <w:szCs w:val="28"/>
        </w:rPr>
        <w:t>-</w:t>
      </w:r>
      <w:r w:rsidR="00B02AC8" w:rsidRPr="00B02AC8">
        <w:rPr>
          <w:b/>
          <w:sz w:val="28"/>
          <w:szCs w:val="28"/>
        </w:rPr>
        <w:t>267 3171</w:t>
      </w:r>
      <w:r w:rsidRPr="00595423">
        <w:rPr>
          <w:b/>
          <w:sz w:val="28"/>
          <w:szCs w:val="28"/>
        </w:rPr>
        <w:t xml:space="preserve">) </w:t>
      </w:r>
    </w:p>
    <w:p w:rsidR="00B202BE" w:rsidRPr="00B202BE" w:rsidRDefault="00A97F49">
      <w:r w:rsidRPr="00B202BE">
        <w:t xml:space="preserve">Vårutflykten går till Norra Djurgården. </w:t>
      </w:r>
      <w:r w:rsidR="00595423" w:rsidRPr="00B202BE">
        <w:t>Här finns mycket att se och fotografera för den</w:t>
      </w:r>
      <w:r w:rsidR="00CB6696">
        <w:t xml:space="preserve"> </w:t>
      </w:r>
      <w:r w:rsidR="00595423" w:rsidRPr="00B202BE">
        <w:t>natur</w:t>
      </w:r>
      <w:r w:rsidR="00CB6696">
        <w:softHyphen/>
      </w:r>
      <w:r w:rsidR="00595423" w:rsidRPr="00B202BE">
        <w:t xml:space="preserve">intresserade. </w:t>
      </w:r>
      <w:r w:rsidRPr="00B202BE">
        <w:t>OBS att månadens bild tema är VÄXT vilket passar utmärkt nu!</w:t>
      </w:r>
      <w:r w:rsidRPr="00B202BE">
        <w:br/>
        <w:t xml:space="preserve">Ta med lämplig klädsel och </w:t>
      </w:r>
      <w:r w:rsidR="00595423" w:rsidRPr="00B202BE">
        <w:t xml:space="preserve">helst </w:t>
      </w:r>
      <w:r w:rsidRPr="00B202BE">
        <w:t xml:space="preserve">fika. </w:t>
      </w:r>
      <w:r w:rsidR="00595423" w:rsidRPr="00B202BE">
        <w:t>Vi håller på till senast ca 21:00.</w:t>
      </w:r>
    </w:p>
    <w:p w:rsidR="00B202BE" w:rsidRDefault="00CB6696">
      <w:r>
        <w:t>Runt Stora Skuggan, ö</w:t>
      </w:r>
      <w:r w:rsidR="00B202BE">
        <w:t xml:space="preserve">ster om det egentliga universitetsområdet finns de dungar av gamla </w:t>
      </w:r>
      <w:r>
        <w:t>ekar som präglar den här delen av Nationalstadsparken. Här finns möjligheter att fotografera både stora och små växter samt djur och fåglar både på land och på vattnet i Spegeldammen. Runt ekdungarna ruvar den mörka barrskogen både norr</w:t>
      </w:r>
      <w:bookmarkStart w:id="0" w:name="_GoBack"/>
      <w:bookmarkEnd w:id="0"/>
      <w:r>
        <w:t>ut och söderut. Kontrasterna är stora.</w:t>
      </w:r>
    </w:p>
    <w:p w:rsidR="00595423" w:rsidRDefault="008B255E">
      <w:pPr>
        <w:rPr>
          <w:b/>
        </w:rPr>
      </w:pPr>
      <w:r>
        <w:rPr>
          <w:noProof/>
        </w:rPr>
        <w:drawing>
          <wp:inline distT="0" distB="0" distL="0" distR="0" wp14:anchorId="75D3C96A" wp14:editId="108964F2">
            <wp:extent cx="5760720" cy="2572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60720" cy="257263"/>
                    </a:xfrm>
                    <a:prstGeom prst="rect">
                      <a:avLst/>
                    </a:prstGeom>
                  </pic:spPr>
                </pic:pic>
              </a:graphicData>
            </a:graphic>
          </wp:inline>
        </w:drawing>
      </w:r>
      <w:r w:rsidR="00B02AC8">
        <w:rPr>
          <w:b/>
        </w:rPr>
        <w:br/>
      </w:r>
      <w:r w:rsidR="00595423">
        <w:rPr>
          <w:b/>
          <w:noProof/>
        </w:rPr>
        <w:drawing>
          <wp:inline distT="0" distB="0" distL="0" distR="0">
            <wp:extent cx="5586233" cy="3714845"/>
            <wp:effectExtent l="19050" t="0" r="0" b="0"/>
            <wp:docPr id="9" name="Bild 8" descr="F:\BILDER\HEMSIDOR BILDER\Gallerier One.com\Urban Landscapes\Gas clock in morning f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ILDER\HEMSIDOR BILDER\Gallerier One.com\Urban Landscapes\Gas clock in morning fog.jpg"/>
                    <pic:cNvPicPr>
                      <a:picLocks noChangeAspect="1" noChangeArrowheads="1"/>
                    </pic:cNvPicPr>
                  </pic:nvPicPr>
                  <pic:blipFill>
                    <a:blip r:embed="rId6" cstate="print"/>
                    <a:srcRect/>
                    <a:stretch>
                      <a:fillRect/>
                    </a:stretch>
                  </pic:blipFill>
                  <pic:spPr bwMode="auto">
                    <a:xfrm>
                      <a:off x="0" y="0"/>
                      <a:ext cx="5586233" cy="3714845"/>
                    </a:xfrm>
                    <a:prstGeom prst="rect">
                      <a:avLst/>
                    </a:prstGeom>
                    <a:noFill/>
                    <a:ln w="9525">
                      <a:noFill/>
                      <a:miter lim="800000"/>
                      <a:headEnd/>
                      <a:tailEnd/>
                    </a:ln>
                  </pic:spPr>
                </pic:pic>
              </a:graphicData>
            </a:graphic>
          </wp:inline>
        </w:drawing>
      </w:r>
    </w:p>
    <w:p w:rsidR="00595423" w:rsidRPr="00B02AC8" w:rsidRDefault="00595423">
      <w:pPr>
        <w:rPr>
          <w:sz w:val="20"/>
          <w:szCs w:val="20"/>
        </w:rPr>
      </w:pPr>
      <w:r w:rsidRPr="00B02AC8">
        <w:rPr>
          <w:sz w:val="20"/>
          <w:szCs w:val="20"/>
        </w:rPr>
        <w:t xml:space="preserve">Så här kan det se ut en mulen och dimmig morgon i närheten av Universitetet </w:t>
      </w:r>
      <w:r w:rsidR="00BD1919">
        <w:rPr>
          <w:sz w:val="20"/>
          <w:szCs w:val="20"/>
        </w:rPr>
        <w:t>(</w:t>
      </w:r>
      <w:proofErr w:type="gramStart"/>
      <w:r w:rsidR="00BD1919">
        <w:rPr>
          <w:sz w:val="20"/>
          <w:szCs w:val="20"/>
        </w:rPr>
        <w:t>Foto :</w:t>
      </w:r>
      <w:proofErr w:type="gramEnd"/>
      <w:r w:rsidR="00BD1919">
        <w:rPr>
          <w:sz w:val="20"/>
          <w:szCs w:val="20"/>
        </w:rPr>
        <w:t xml:space="preserve"> Cristian Lintrup)</w:t>
      </w:r>
    </w:p>
    <w:p w:rsidR="00595423" w:rsidRPr="00E54536" w:rsidRDefault="00595423" w:rsidP="00A97F49">
      <w:pPr>
        <w:pStyle w:val="Heading1"/>
        <w:shd w:val="clear" w:color="auto" w:fill="FFFFFF"/>
        <w:rPr>
          <w:rFonts w:asciiTheme="minorHAnsi" w:eastAsiaTheme="minorHAnsi" w:hAnsiTheme="minorHAnsi" w:cstheme="minorBidi"/>
          <w:bCs w:val="0"/>
          <w:color w:val="auto"/>
          <w:kern w:val="0"/>
          <w:sz w:val="22"/>
          <w:szCs w:val="22"/>
          <w:lang w:eastAsia="en-US"/>
        </w:rPr>
      </w:pPr>
      <w:r w:rsidRPr="00E54536">
        <w:rPr>
          <w:rFonts w:asciiTheme="minorHAnsi" w:eastAsiaTheme="minorHAnsi" w:hAnsiTheme="minorHAnsi" w:cstheme="minorBidi"/>
          <w:bCs w:val="0"/>
          <w:color w:val="auto"/>
          <w:kern w:val="0"/>
          <w:sz w:val="22"/>
          <w:szCs w:val="22"/>
          <w:lang w:eastAsia="en-US"/>
        </w:rPr>
        <w:t>Beskrivning</w:t>
      </w:r>
      <w:r w:rsidR="00BD1919" w:rsidRPr="00E54536">
        <w:rPr>
          <w:rFonts w:asciiTheme="minorHAnsi" w:eastAsiaTheme="minorHAnsi" w:hAnsiTheme="minorHAnsi" w:cstheme="minorBidi"/>
          <w:bCs w:val="0"/>
          <w:color w:val="auto"/>
          <w:kern w:val="0"/>
          <w:sz w:val="22"/>
          <w:szCs w:val="22"/>
          <w:lang w:eastAsia="en-US"/>
        </w:rPr>
        <w:t xml:space="preserve"> och bilder taget ur Länsstyrelsens hemsida:</w:t>
      </w:r>
      <w:r w:rsidRPr="00E54536">
        <w:rPr>
          <w:rFonts w:asciiTheme="minorHAnsi" w:eastAsiaTheme="minorHAnsi" w:hAnsiTheme="minorHAnsi" w:cstheme="minorBidi"/>
          <w:bCs w:val="0"/>
          <w:color w:val="auto"/>
          <w:kern w:val="0"/>
          <w:sz w:val="22"/>
          <w:szCs w:val="22"/>
          <w:lang w:eastAsia="en-US"/>
        </w:rPr>
        <w:t xml:space="preserve"> </w:t>
      </w:r>
    </w:p>
    <w:p w:rsidR="00CB6696" w:rsidRDefault="00A97F49" w:rsidP="00A97F49">
      <w:pPr>
        <w:pStyle w:val="Heading1"/>
        <w:shd w:val="clear" w:color="auto" w:fill="FFFFFF"/>
        <w:rPr>
          <w:rFonts w:asciiTheme="minorHAnsi" w:eastAsiaTheme="minorHAnsi" w:hAnsiTheme="minorHAnsi" w:cstheme="minorBidi"/>
          <w:b w:val="0"/>
          <w:bCs w:val="0"/>
          <w:color w:val="auto"/>
          <w:kern w:val="0"/>
          <w:sz w:val="20"/>
          <w:szCs w:val="20"/>
          <w:lang w:eastAsia="en-US"/>
        </w:rPr>
      </w:pPr>
      <w:r w:rsidRPr="00CB6696">
        <w:rPr>
          <w:rFonts w:asciiTheme="minorHAnsi" w:eastAsiaTheme="minorHAnsi" w:hAnsiTheme="minorHAnsi" w:cstheme="minorBidi"/>
          <w:b w:val="0"/>
          <w:bCs w:val="0"/>
          <w:color w:val="auto"/>
          <w:kern w:val="0"/>
          <w:sz w:val="20"/>
          <w:szCs w:val="20"/>
          <w:lang w:eastAsia="en-US"/>
        </w:rPr>
        <w:t>Parken har ett rikt växt- och djurliv med över 800 olika sorters blomväxter, mer än 1200 skalbaggsarter och cirka 100 häckande fågelarter. De många åldriga ekarna erbjuder livsrum för både insekter och fåglar och utgör ett av norra Europas största samlade ekbestånd.</w:t>
      </w:r>
    </w:p>
    <w:p w:rsidR="00B02AC8" w:rsidRPr="00CB6696" w:rsidRDefault="00A97F49" w:rsidP="00A97F49">
      <w:pPr>
        <w:pStyle w:val="Heading1"/>
        <w:shd w:val="clear" w:color="auto" w:fill="FFFFFF"/>
        <w:rPr>
          <w:rFonts w:asciiTheme="minorHAnsi" w:eastAsiaTheme="minorHAnsi" w:hAnsiTheme="minorHAnsi" w:cstheme="minorBidi"/>
          <w:b w:val="0"/>
          <w:bCs w:val="0"/>
          <w:color w:val="auto"/>
          <w:kern w:val="0"/>
          <w:sz w:val="20"/>
          <w:szCs w:val="20"/>
          <w:lang w:eastAsia="en-US"/>
        </w:rPr>
      </w:pPr>
      <w:r w:rsidRPr="00CB6696">
        <w:rPr>
          <w:rFonts w:asciiTheme="minorHAnsi" w:eastAsiaTheme="minorHAnsi" w:hAnsiTheme="minorHAnsi" w:cstheme="minorBidi"/>
          <w:b w:val="0"/>
          <w:bCs w:val="0"/>
          <w:color w:val="auto"/>
          <w:kern w:val="0"/>
          <w:sz w:val="20"/>
          <w:szCs w:val="20"/>
          <w:lang w:eastAsia="en-US"/>
        </w:rPr>
        <w:t>Ur ett europeiskt perspektiv representerar parkens natur en mycket stor artrikedom.</w:t>
      </w:r>
    </w:p>
    <w:p w:rsidR="00A97F49" w:rsidRPr="00CB6696" w:rsidRDefault="00A97F49" w:rsidP="00A97F49">
      <w:pPr>
        <w:pStyle w:val="Heading1"/>
        <w:shd w:val="clear" w:color="auto" w:fill="FFFFFF"/>
        <w:rPr>
          <w:rFonts w:asciiTheme="minorHAnsi" w:hAnsiTheme="minorHAnsi"/>
          <w:sz w:val="28"/>
          <w:szCs w:val="28"/>
        </w:rPr>
      </w:pPr>
      <w:r w:rsidRPr="00CB6696">
        <w:rPr>
          <w:rFonts w:asciiTheme="minorHAnsi" w:hAnsiTheme="minorHAnsi"/>
          <w:sz w:val="28"/>
          <w:szCs w:val="28"/>
        </w:rPr>
        <w:lastRenderedPageBreak/>
        <w:t>Djur och växter</w:t>
      </w:r>
    </w:p>
    <w:p w:rsidR="00A97F49" w:rsidRPr="00CB6696" w:rsidRDefault="00A97F49" w:rsidP="00CB6696">
      <w:pPr>
        <w:pStyle w:val="NoSpacing"/>
        <w:rPr>
          <w:lang w:eastAsia="sv-SE"/>
        </w:rPr>
      </w:pPr>
      <w:r w:rsidRPr="00CB6696">
        <w:rPr>
          <w:lang w:eastAsia="sv-SE"/>
        </w:rPr>
        <w:t xml:space="preserve">I Kungliga nationalstadsparken finns goda möjligheter till fina naturupplevelser. Djur- och växtlivet är mycket rikt med ett stort antal sällsynta, och i vissa fall hotade arter. Nationalstadsparkens natur är ett biologiskt kulturarv som speglar olika tiders idéer och ideal. Den biologiska mångfaldens främsta värden i parken är både ur ett regionalt och nationellt perspektiv knutna till ek och andra ädla lövträd. </w:t>
      </w:r>
    </w:p>
    <w:p w:rsidR="00A97F49" w:rsidRPr="00CB6696" w:rsidRDefault="00A97F49" w:rsidP="00A97F49">
      <w:pPr>
        <w:pStyle w:val="Heading1"/>
        <w:shd w:val="clear" w:color="auto" w:fill="FFFFFF"/>
        <w:rPr>
          <w:rFonts w:asciiTheme="minorHAnsi" w:hAnsiTheme="minorHAnsi"/>
          <w:sz w:val="28"/>
          <w:szCs w:val="28"/>
        </w:rPr>
      </w:pPr>
      <w:r w:rsidRPr="00CB6696">
        <w:rPr>
          <w:rFonts w:asciiTheme="minorHAnsi" w:hAnsiTheme="minorHAnsi"/>
          <w:sz w:val="28"/>
          <w:szCs w:val="28"/>
        </w:rPr>
        <w:t>Fåglar</w:t>
      </w:r>
    </w:p>
    <w:p w:rsidR="00CB6696" w:rsidRDefault="00A97F49" w:rsidP="00CB6696">
      <w:pPr>
        <w:pStyle w:val="NoSpacing"/>
      </w:pPr>
      <w:r w:rsidRPr="00CB6696">
        <w:t>I Kungliga nationalstadsparken häckar över 100 fågelarter. Fågellivet är rikt året runt. I mars hoar kattugglorna</w:t>
      </w:r>
      <w:r w:rsidR="00CB6696">
        <w:t xml:space="preserve"> </w:t>
      </w:r>
      <w:r w:rsidRPr="00CB6696">
        <w:t>i ekbackarna. När våren väl anlänt</w:t>
      </w:r>
      <w:r w:rsidR="00CB6696">
        <w:t xml:space="preserve"> </w:t>
      </w:r>
      <w:r w:rsidRPr="00CB6696">
        <w:t>finns många olika arter att skåda på fågelrika platser som</w:t>
      </w:r>
      <w:r w:rsidR="00CB6696">
        <w:t xml:space="preserve"> </w:t>
      </w:r>
      <w:r w:rsidR="00B202BE" w:rsidRPr="00CB6696">
        <w:t>Spegeldammen</w:t>
      </w:r>
      <w:r w:rsidRPr="00CB6696">
        <w:t xml:space="preserve"> och Lappkärret. </w:t>
      </w:r>
    </w:p>
    <w:p w:rsidR="00A97F49" w:rsidRDefault="00A97F49" w:rsidP="00CB6696">
      <w:pPr>
        <w:pStyle w:val="NoSpacing"/>
        <w:tabs>
          <w:tab w:val="left" w:pos="5954"/>
        </w:tabs>
        <w:ind w:left="1418" w:hanging="1276"/>
        <w:rPr>
          <w:rFonts w:ascii="Verdana" w:hAnsi="Verdana"/>
          <w:color w:val="58453F"/>
          <w:sz w:val="15"/>
          <w:szCs w:val="15"/>
        </w:rPr>
      </w:pPr>
      <w:r>
        <w:rPr>
          <w:rFonts w:ascii="Verdana" w:hAnsi="Verdana"/>
          <w:noProof/>
          <w:color w:val="58453F"/>
          <w:sz w:val="15"/>
          <w:szCs w:val="15"/>
        </w:rPr>
        <w:t xml:space="preserve">                      </w:t>
      </w:r>
      <w:r>
        <w:rPr>
          <w:rFonts w:ascii="Verdana" w:hAnsi="Verdana"/>
          <w:noProof/>
          <w:color w:val="58453F"/>
          <w:sz w:val="15"/>
          <w:szCs w:val="15"/>
        </w:rPr>
        <w:drawing>
          <wp:inline distT="0" distB="0" distL="0" distR="0">
            <wp:extent cx="1474470" cy="1182688"/>
            <wp:effectExtent l="19050" t="0" r="0" b="0"/>
            <wp:docPr id="1" name="Bild 1" descr="C:\Users\Cristian\Pictures\StenknäckS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an\Pictures\StenknäckSJw.jpg"/>
                    <pic:cNvPicPr>
                      <a:picLocks noChangeAspect="1" noChangeArrowheads="1"/>
                    </pic:cNvPicPr>
                  </pic:nvPicPr>
                  <pic:blipFill>
                    <a:blip r:embed="rId7" cstate="print"/>
                    <a:srcRect/>
                    <a:stretch>
                      <a:fillRect/>
                    </a:stretch>
                  </pic:blipFill>
                  <pic:spPr bwMode="auto">
                    <a:xfrm>
                      <a:off x="0" y="0"/>
                      <a:ext cx="1477852" cy="1185401"/>
                    </a:xfrm>
                    <a:prstGeom prst="rect">
                      <a:avLst/>
                    </a:prstGeom>
                    <a:noFill/>
                    <a:ln w="9525">
                      <a:noFill/>
                      <a:miter lim="800000"/>
                      <a:headEnd/>
                      <a:tailEnd/>
                    </a:ln>
                  </pic:spPr>
                </pic:pic>
              </a:graphicData>
            </a:graphic>
          </wp:inline>
        </w:drawing>
      </w:r>
      <w:r w:rsidRPr="00A97F49">
        <w:rPr>
          <w:snapToGrid w:val="0"/>
          <w:color w:val="000000"/>
          <w:w w:val="0"/>
          <w:sz w:val="0"/>
          <w:szCs w:val="0"/>
          <w:u w:color="000000"/>
          <w:bdr w:val="none" w:sz="0" w:space="0" w:color="000000"/>
          <w:shd w:val="clear" w:color="000000" w:fill="000000"/>
        </w:rPr>
        <w:t xml:space="preserve"> </w:t>
      </w:r>
      <w:r>
        <w:rPr>
          <w:rFonts w:ascii="Verdana" w:hAnsi="Verdana"/>
          <w:noProof/>
          <w:color w:val="58453F"/>
          <w:sz w:val="15"/>
          <w:szCs w:val="15"/>
        </w:rPr>
        <w:t xml:space="preserve">                                           </w:t>
      </w:r>
      <w:r>
        <w:rPr>
          <w:rFonts w:ascii="Verdana" w:hAnsi="Verdana"/>
          <w:noProof/>
          <w:color w:val="58453F"/>
          <w:sz w:val="15"/>
          <w:szCs w:val="15"/>
        </w:rPr>
        <w:drawing>
          <wp:inline distT="0" distB="0" distL="0" distR="0">
            <wp:extent cx="1474470" cy="1182688"/>
            <wp:effectExtent l="19050" t="0" r="0" b="0"/>
            <wp:docPr id="2" name="Bild 2" descr="C:\Users\Cristian\Pictures\StareS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an\Pictures\StareSJw.jpg"/>
                    <pic:cNvPicPr>
                      <a:picLocks noChangeAspect="1" noChangeArrowheads="1"/>
                    </pic:cNvPicPr>
                  </pic:nvPicPr>
                  <pic:blipFill>
                    <a:blip r:embed="rId8" cstate="print"/>
                    <a:srcRect/>
                    <a:stretch>
                      <a:fillRect/>
                    </a:stretch>
                  </pic:blipFill>
                  <pic:spPr bwMode="auto">
                    <a:xfrm>
                      <a:off x="0" y="0"/>
                      <a:ext cx="1475446" cy="1183471"/>
                    </a:xfrm>
                    <a:prstGeom prst="rect">
                      <a:avLst/>
                    </a:prstGeom>
                    <a:noFill/>
                    <a:ln w="9525">
                      <a:noFill/>
                      <a:miter lim="800000"/>
                      <a:headEnd/>
                      <a:tailEnd/>
                    </a:ln>
                  </pic:spPr>
                </pic:pic>
              </a:graphicData>
            </a:graphic>
          </wp:inline>
        </w:drawing>
      </w:r>
      <w:r>
        <w:rPr>
          <w:rFonts w:ascii="Verdana" w:hAnsi="Verdana"/>
          <w:color w:val="58453F"/>
          <w:sz w:val="15"/>
          <w:szCs w:val="15"/>
        </w:rPr>
        <w:br/>
      </w:r>
      <w:r w:rsidR="00CB6696">
        <w:rPr>
          <w:rFonts w:ascii="Verdana" w:hAnsi="Verdana"/>
          <w:color w:val="58453F"/>
          <w:sz w:val="15"/>
          <w:szCs w:val="15"/>
        </w:rPr>
        <w:t>Stenknäck</w:t>
      </w:r>
      <w:r w:rsidR="00CB6696">
        <w:rPr>
          <w:rFonts w:ascii="Verdana" w:hAnsi="Verdana"/>
          <w:color w:val="58453F"/>
          <w:sz w:val="15"/>
          <w:szCs w:val="15"/>
        </w:rPr>
        <w:tab/>
        <w:t>Stare</w:t>
      </w:r>
    </w:p>
    <w:p w:rsidR="00A97F49" w:rsidRPr="00CB6696" w:rsidRDefault="00A97F49" w:rsidP="00A97F49">
      <w:pPr>
        <w:pStyle w:val="Heading1"/>
        <w:shd w:val="clear" w:color="auto" w:fill="FFFFFF"/>
        <w:rPr>
          <w:rFonts w:asciiTheme="minorHAnsi" w:hAnsiTheme="minorHAnsi"/>
          <w:sz w:val="28"/>
          <w:szCs w:val="28"/>
        </w:rPr>
      </w:pPr>
      <w:r w:rsidRPr="00CB6696">
        <w:rPr>
          <w:rFonts w:asciiTheme="minorHAnsi" w:hAnsiTheme="minorHAnsi"/>
          <w:sz w:val="28"/>
          <w:szCs w:val="28"/>
        </w:rPr>
        <w:t>Stora och små djur</w:t>
      </w:r>
    </w:p>
    <w:p w:rsidR="00A97F49" w:rsidRPr="00CB6696" w:rsidRDefault="00A97F49" w:rsidP="00CB6696">
      <w:pPr>
        <w:pStyle w:val="NoSpacing"/>
      </w:pPr>
      <w:r w:rsidRPr="00CB6696">
        <w:t xml:space="preserve">Kungliga nationalstadsparken har ett rikt växt- och djurliv. Få områden av motsvarande storlek i Sverige har så många kända arter som parken. Det finns drygt 1000 fjärilsarter och en bra bit över 1200 skalbaggsarter. Ett stort antal av insektsarterna är knutna till de gamla ekarna. </w:t>
      </w:r>
    </w:p>
    <w:p w:rsidR="00CB6696" w:rsidRDefault="00A97F49" w:rsidP="00A97F49">
      <w:pPr>
        <w:pStyle w:val="NormalWeb"/>
        <w:shd w:val="clear" w:color="auto" w:fill="FFFFFF"/>
        <w:spacing w:line="312" w:lineRule="atLeast"/>
        <w:rPr>
          <w:rFonts w:asciiTheme="minorHAnsi" w:eastAsiaTheme="minorHAnsi" w:hAnsiTheme="minorHAnsi" w:cstheme="minorBidi"/>
          <w:sz w:val="22"/>
          <w:szCs w:val="22"/>
          <w:lang w:eastAsia="en-US"/>
        </w:rPr>
      </w:pPr>
      <w:r w:rsidRPr="00CB6696">
        <w:rPr>
          <w:rFonts w:asciiTheme="minorHAnsi" w:eastAsiaTheme="minorHAnsi" w:hAnsiTheme="minorHAnsi" w:cstheme="minorBidi"/>
          <w:sz w:val="22"/>
          <w:szCs w:val="22"/>
          <w:lang w:eastAsia="en-US"/>
        </w:rPr>
        <w:t xml:space="preserve">Många av parkens djurarter är ganska sällsynta och hotade ur </w:t>
      </w:r>
      <w:r w:rsidR="00B202BE" w:rsidRPr="00CB6696">
        <w:rPr>
          <w:rFonts w:asciiTheme="minorHAnsi" w:eastAsiaTheme="minorHAnsi" w:hAnsiTheme="minorHAnsi" w:cstheme="minorBidi"/>
          <w:sz w:val="22"/>
          <w:szCs w:val="22"/>
          <w:lang w:eastAsia="en-US"/>
        </w:rPr>
        <w:t>ett nationellt perspektiv. D</w:t>
      </w:r>
      <w:r w:rsidRPr="00CB6696">
        <w:rPr>
          <w:rFonts w:asciiTheme="minorHAnsi" w:eastAsiaTheme="minorHAnsi" w:hAnsiTheme="minorHAnsi" w:cstheme="minorBidi"/>
          <w:sz w:val="22"/>
          <w:szCs w:val="22"/>
          <w:lang w:eastAsia="en-US"/>
        </w:rPr>
        <w:t>u kan också möta mer välkända djur som rådjur, rävar, harar och paddor.</w:t>
      </w:r>
    </w:p>
    <w:p w:rsidR="00A97F49" w:rsidRPr="00CB6696" w:rsidRDefault="00595423" w:rsidP="00CB6696">
      <w:pPr>
        <w:pStyle w:val="NormalWeb"/>
        <w:shd w:val="clear" w:color="auto" w:fill="FFFFFF"/>
        <w:spacing w:line="312" w:lineRule="atLeast"/>
        <w:rPr>
          <w:rFonts w:asciiTheme="minorHAnsi" w:hAnsiTheme="minorHAnsi"/>
          <w:b/>
          <w:bCs/>
          <w:color w:val="544741"/>
          <w:kern w:val="36"/>
          <w:sz w:val="28"/>
          <w:szCs w:val="28"/>
        </w:rPr>
      </w:pPr>
      <w:r>
        <w:rPr>
          <w:rFonts w:ascii="Verdana" w:hAnsi="Verdana"/>
          <w:noProof/>
          <w:color w:val="58453F"/>
          <w:sz w:val="15"/>
          <w:szCs w:val="15"/>
          <w:lang w:eastAsia="en-US"/>
        </w:rPr>
        <w:drawing>
          <wp:inline distT="0" distB="0" distL="0" distR="0">
            <wp:extent cx="1443833" cy="1158240"/>
            <wp:effectExtent l="19050" t="0" r="3967" b="0"/>
            <wp:docPr id="3" name="Bild 3" descr="C:\Users\Cristian\Pictures\åkergroda_Ma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an\Pictures\åkergroda_MaJw.jpg"/>
                    <pic:cNvPicPr>
                      <a:picLocks noChangeAspect="1" noChangeArrowheads="1"/>
                    </pic:cNvPicPr>
                  </pic:nvPicPr>
                  <pic:blipFill>
                    <a:blip r:embed="rId9" cstate="print"/>
                    <a:srcRect/>
                    <a:stretch>
                      <a:fillRect/>
                    </a:stretch>
                  </pic:blipFill>
                  <pic:spPr bwMode="auto">
                    <a:xfrm>
                      <a:off x="0" y="0"/>
                      <a:ext cx="1443833" cy="1158240"/>
                    </a:xfrm>
                    <a:prstGeom prst="rect">
                      <a:avLst/>
                    </a:prstGeom>
                    <a:noFill/>
                    <a:ln w="9525">
                      <a:noFill/>
                      <a:miter lim="800000"/>
                      <a:headEnd/>
                      <a:tailEnd/>
                    </a:ln>
                  </pic:spPr>
                </pic:pic>
              </a:graphicData>
            </a:graphic>
          </wp:inline>
        </w:drawing>
      </w:r>
      <w:r>
        <w:rPr>
          <w:rFonts w:ascii="Verdana" w:hAnsi="Verdana"/>
          <w:color w:val="58453F"/>
          <w:sz w:val="15"/>
          <w:szCs w:val="15"/>
        </w:rPr>
        <w:t xml:space="preserve">                          </w:t>
      </w:r>
      <w:r>
        <w:rPr>
          <w:rFonts w:ascii="Verdana" w:hAnsi="Verdana"/>
          <w:noProof/>
          <w:color w:val="58453F"/>
          <w:sz w:val="15"/>
          <w:szCs w:val="15"/>
          <w:lang w:eastAsia="en-US"/>
        </w:rPr>
        <w:drawing>
          <wp:inline distT="0" distB="0" distL="0" distR="0">
            <wp:extent cx="1443990" cy="1158240"/>
            <wp:effectExtent l="19050" t="0" r="3810" b="0"/>
            <wp:docPr id="4" name="Bild 4" descr="C:\Users\Cristian\Pictures\Rävungar%20diarH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an\Pictures\Rävungar%20diarHEw.jpg"/>
                    <pic:cNvPicPr>
                      <a:picLocks noChangeAspect="1" noChangeArrowheads="1"/>
                    </pic:cNvPicPr>
                  </pic:nvPicPr>
                  <pic:blipFill>
                    <a:blip r:embed="rId10" cstate="print"/>
                    <a:srcRect/>
                    <a:stretch>
                      <a:fillRect/>
                    </a:stretch>
                  </pic:blipFill>
                  <pic:spPr bwMode="auto">
                    <a:xfrm>
                      <a:off x="0" y="0"/>
                      <a:ext cx="1444946" cy="1159007"/>
                    </a:xfrm>
                    <a:prstGeom prst="rect">
                      <a:avLst/>
                    </a:prstGeom>
                    <a:noFill/>
                    <a:ln w="9525">
                      <a:noFill/>
                      <a:miter lim="800000"/>
                      <a:headEnd/>
                      <a:tailEnd/>
                    </a:ln>
                  </pic:spPr>
                </pic:pic>
              </a:graphicData>
            </a:graphic>
          </wp:inline>
        </w:drawing>
      </w:r>
      <w:r w:rsidR="00A97F49">
        <w:rPr>
          <w:rFonts w:ascii="Verdana" w:hAnsi="Verdana"/>
          <w:color w:val="58453F"/>
          <w:sz w:val="15"/>
          <w:szCs w:val="15"/>
        </w:rPr>
        <w:br/>
      </w:r>
      <w:r w:rsidR="00A97F49" w:rsidRPr="00CB6696">
        <w:rPr>
          <w:rFonts w:asciiTheme="minorHAnsi" w:hAnsiTheme="minorHAnsi"/>
          <w:b/>
          <w:bCs/>
          <w:color w:val="544741"/>
          <w:kern w:val="36"/>
          <w:sz w:val="28"/>
          <w:szCs w:val="28"/>
        </w:rPr>
        <w:t>Växter</w:t>
      </w:r>
    </w:p>
    <w:p w:rsidR="00CB6696" w:rsidRDefault="00A97F49" w:rsidP="00CB6696">
      <w:pPr>
        <w:pStyle w:val="NormalWeb"/>
        <w:shd w:val="clear" w:color="auto" w:fill="FFFFFF"/>
        <w:spacing w:line="312" w:lineRule="atLeast"/>
        <w:rPr>
          <w:rFonts w:asciiTheme="minorHAnsi" w:eastAsiaTheme="minorHAnsi" w:hAnsiTheme="minorHAnsi" w:cstheme="minorBidi"/>
          <w:sz w:val="22"/>
          <w:szCs w:val="22"/>
          <w:lang w:eastAsia="en-US"/>
        </w:rPr>
      </w:pPr>
      <w:r w:rsidRPr="00CB6696">
        <w:rPr>
          <w:rFonts w:asciiTheme="minorHAnsi" w:eastAsiaTheme="minorHAnsi" w:hAnsiTheme="minorHAnsi" w:cstheme="minorBidi"/>
          <w:sz w:val="22"/>
          <w:szCs w:val="22"/>
          <w:lang w:eastAsia="en-US"/>
        </w:rPr>
        <w:t>Floran i Nationalstadsparken är mycket artrik och långt över 800 olika växtarter förekommer i området. Det stora inslaget av ädla lövträd som ek och lind är karaktäristiskt i parken och ett resultat av kunglig inflytande på skötsel av området. Under de senaste 150 åren har floran genomgått ganska stora förändringar, många nya arter har tillkommit och ett antal har försvunnit.</w:t>
      </w:r>
    </w:p>
    <w:p w:rsidR="00CB6696" w:rsidRDefault="00CB6696">
      <w:r>
        <w:br w:type="page"/>
      </w:r>
    </w:p>
    <w:p w:rsidR="004D3D50" w:rsidRPr="00D9453D" w:rsidRDefault="004D3D50" w:rsidP="00D9453D">
      <w:pPr>
        <w:pStyle w:val="Title"/>
        <w:rPr>
          <w:rFonts w:asciiTheme="minorHAnsi" w:hAnsiTheme="minorHAnsi"/>
        </w:rPr>
      </w:pPr>
      <w:r w:rsidRPr="00D9453D">
        <w:rPr>
          <w:rFonts w:asciiTheme="minorHAnsi" w:hAnsiTheme="minorHAnsi"/>
        </w:rPr>
        <w:lastRenderedPageBreak/>
        <w:t>Karta Norra Djurgården</w:t>
      </w:r>
    </w:p>
    <w:p w:rsidR="00A97F49" w:rsidRPr="00CB6696" w:rsidRDefault="004D3D50" w:rsidP="00CB6696">
      <w:pPr>
        <w:pStyle w:val="NormalWeb"/>
        <w:shd w:val="clear" w:color="auto" w:fill="FFFFFF"/>
        <w:spacing w:line="312" w:lineRule="atLeast"/>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inline distT="0" distB="0" distL="0" distR="0">
            <wp:extent cx="5760370" cy="6066367"/>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tStadsPark.png"/>
                    <pic:cNvPicPr/>
                  </pic:nvPicPr>
                  <pic:blipFill rotWithShape="1">
                    <a:blip r:embed="rId11" cstate="print">
                      <a:extLst>
                        <a:ext uri="{28A0092B-C50C-407E-A947-70E740481C1C}">
                          <a14:useLocalDpi xmlns:a14="http://schemas.microsoft.com/office/drawing/2010/main" val="0"/>
                        </a:ext>
                      </a:extLst>
                    </a:blip>
                    <a:srcRect t="14443" b="11103"/>
                    <a:stretch/>
                  </pic:blipFill>
                  <pic:spPr bwMode="auto">
                    <a:xfrm>
                      <a:off x="0" y="0"/>
                      <a:ext cx="5760720" cy="6066735"/>
                    </a:xfrm>
                    <a:prstGeom prst="rect">
                      <a:avLst/>
                    </a:prstGeom>
                    <a:ln>
                      <a:noFill/>
                    </a:ln>
                    <a:extLst>
                      <a:ext uri="{53640926-AAD7-44D8-BBD7-CCE9431645EC}">
                        <a14:shadowObscured xmlns:a14="http://schemas.microsoft.com/office/drawing/2010/main"/>
                      </a:ext>
                    </a:extLst>
                  </pic:spPr>
                </pic:pic>
              </a:graphicData>
            </a:graphic>
          </wp:inline>
        </w:drawing>
      </w:r>
    </w:p>
    <w:sectPr w:rsidR="00A97F49" w:rsidRPr="00CB6696" w:rsidSect="00BD191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displayBackgroundShape/>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F49"/>
    <w:rsid w:val="00061332"/>
    <w:rsid w:val="00086273"/>
    <w:rsid w:val="003D0F95"/>
    <w:rsid w:val="0040518C"/>
    <w:rsid w:val="004D3D50"/>
    <w:rsid w:val="00510E64"/>
    <w:rsid w:val="00531337"/>
    <w:rsid w:val="00595423"/>
    <w:rsid w:val="008B255E"/>
    <w:rsid w:val="00A97F49"/>
    <w:rsid w:val="00B02AC8"/>
    <w:rsid w:val="00B202BE"/>
    <w:rsid w:val="00BD1919"/>
    <w:rsid w:val="00C45B42"/>
    <w:rsid w:val="00CB6696"/>
    <w:rsid w:val="00D9453D"/>
    <w:rsid w:val="00DF17B3"/>
    <w:rsid w:val="00E54536"/>
    <w:rsid w:val="00EA3B9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7F49"/>
    <w:pPr>
      <w:spacing w:after="72" w:line="240" w:lineRule="atLeast"/>
      <w:outlineLvl w:val="0"/>
    </w:pPr>
    <w:rPr>
      <w:rFonts w:ascii="Times New Roman" w:eastAsia="Times New Roman" w:hAnsi="Times New Roman" w:cs="Times New Roman"/>
      <w:b/>
      <w:bCs/>
      <w:color w:val="544741"/>
      <w:kern w:val="36"/>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F49"/>
    <w:rPr>
      <w:rFonts w:ascii="Times New Roman" w:eastAsia="Times New Roman" w:hAnsi="Times New Roman" w:cs="Times New Roman"/>
      <w:b/>
      <w:bCs/>
      <w:color w:val="544741"/>
      <w:kern w:val="36"/>
      <w:sz w:val="24"/>
      <w:szCs w:val="24"/>
      <w:lang w:eastAsia="sv-SE"/>
    </w:rPr>
  </w:style>
  <w:style w:type="paragraph" w:styleId="NormalWeb">
    <w:name w:val="Normal (Web)"/>
    <w:basedOn w:val="Normal"/>
    <w:uiPriority w:val="99"/>
    <w:unhideWhenUsed/>
    <w:rsid w:val="00A97F49"/>
    <w:pPr>
      <w:spacing w:after="240" w:line="240" w:lineRule="auto"/>
    </w:pPr>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A97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F49"/>
    <w:rPr>
      <w:rFonts w:ascii="Tahoma" w:hAnsi="Tahoma" w:cs="Tahoma"/>
      <w:sz w:val="16"/>
      <w:szCs w:val="16"/>
    </w:rPr>
  </w:style>
  <w:style w:type="character" w:styleId="Hyperlink">
    <w:name w:val="Hyperlink"/>
    <w:basedOn w:val="DefaultParagraphFont"/>
    <w:uiPriority w:val="99"/>
    <w:unhideWhenUsed/>
    <w:rsid w:val="00B02AC8"/>
    <w:rPr>
      <w:color w:val="0000FF" w:themeColor="hyperlink"/>
      <w:u w:val="single"/>
    </w:rPr>
  </w:style>
  <w:style w:type="character" w:styleId="FollowedHyperlink">
    <w:name w:val="FollowedHyperlink"/>
    <w:basedOn w:val="DefaultParagraphFont"/>
    <w:uiPriority w:val="99"/>
    <w:semiHidden/>
    <w:unhideWhenUsed/>
    <w:rsid w:val="00B202BE"/>
    <w:rPr>
      <w:color w:val="800080" w:themeColor="followedHyperlink"/>
      <w:u w:val="single"/>
    </w:rPr>
  </w:style>
  <w:style w:type="paragraph" w:styleId="NoSpacing">
    <w:name w:val="No Spacing"/>
    <w:uiPriority w:val="1"/>
    <w:qFormat/>
    <w:rsid w:val="00CB6696"/>
    <w:pPr>
      <w:spacing w:after="0" w:line="240" w:lineRule="auto"/>
    </w:pPr>
  </w:style>
  <w:style w:type="paragraph" w:styleId="Title">
    <w:name w:val="Title"/>
    <w:basedOn w:val="Normal"/>
    <w:next w:val="Normal"/>
    <w:link w:val="TitleChar"/>
    <w:uiPriority w:val="10"/>
    <w:qFormat/>
    <w:rsid w:val="00D945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53D"/>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7F49"/>
    <w:pPr>
      <w:spacing w:after="72" w:line="240" w:lineRule="atLeast"/>
      <w:outlineLvl w:val="0"/>
    </w:pPr>
    <w:rPr>
      <w:rFonts w:ascii="Times New Roman" w:eastAsia="Times New Roman" w:hAnsi="Times New Roman" w:cs="Times New Roman"/>
      <w:b/>
      <w:bCs/>
      <w:color w:val="544741"/>
      <w:kern w:val="36"/>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F49"/>
    <w:rPr>
      <w:rFonts w:ascii="Times New Roman" w:eastAsia="Times New Roman" w:hAnsi="Times New Roman" w:cs="Times New Roman"/>
      <w:b/>
      <w:bCs/>
      <w:color w:val="544741"/>
      <w:kern w:val="36"/>
      <w:sz w:val="24"/>
      <w:szCs w:val="24"/>
      <w:lang w:eastAsia="sv-SE"/>
    </w:rPr>
  </w:style>
  <w:style w:type="paragraph" w:styleId="NormalWeb">
    <w:name w:val="Normal (Web)"/>
    <w:basedOn w:val="Normal"/>
    <w:uiPriority w:val="99"/>
    <w:unhideWhenUsed/>
    <w:rsid w:val="00A97F49"/>
    <w:pPr>
      <w:spacing w:after="240" w:line="240" w:lineRule="auto"/>
    </w:pPr>
    <w:rPr>
      <w:rFonts w:ascii="Times New Roman" w:eastAsia="Times New Roman" w:hAnsi="Times New Roman" w:cs="Times New Roman"/>
      <w:sz w:val="24"/>
      <w:szCs w:val="24"/>
      <w:lang w:eastAsia="sv-SE"/>
    </w:rPr>
  </w:style>
  <w:style w:type="paragraph" w:styleId="BalloonText">
    <w:name w:val="Balloon Text"/>
    <w:basedOn w:val="Normal"/>
    <w:link w:val="BalloonTextChar"/>
    <w:uiPriority w:val="99"/>
    <w:semiHidden/>
    <w:unhideWhenUsed/>
    <w:rsid w:val="00A97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F49"/>
    <w:rPr>
      <w:rFonts w:ascii="Tahoma" w:hAnsi="Tahoma" w:cs="Tahoma"/>
      <w:sz w:val="16"/>
      <w:szCs w:val="16"/>
    </w:rPr>
  </w:style>
  <w:style w:type="character" w:styleId="Hyperlink">
    <w:name w:val="Hyperlink"/>
    <w:basedOn w:val="DefaultParagraphFont"/>
    <w:uiPriority w:val="99"/>
    <w:unhideWhenUsed/>
    <w:rsid w:val="00B02AC8"/>
    <w:rPr>
      <w:color w:val="0000FF" w:themeColor="hyperlink"/>
      <w:u w:val="single"/>
    </w:rPr>
  </w:style>
  <w:style w:type="character" w:styleId="FollowedHyperlink">
    <w:name w:val="FollowedHyperlink"/>
    <w:basedOn w:val="DefaultParagraphFont"/>
    <w:uiPriority w:val="99"/>
    <w:semiHidden/>
    <w:unhideWhenUsed/>
    <w:rsid w:val="00B202BE"/>
    <w:rPr>
      <w:color w:val="800080" w:themeColor="followedHyperlink"/>
      <w:u w:val="single"/>
    </w:rPr>
  </w:style>
  <w:style w:type="paragraph" w:styleId="NoSpacing">
    <w:name w:val="No Spacing"/>
    <w:uiPriority w:val="1"/>
    <w:qFormat/>
    <w:rsid w:val="00CB6696"/>
    <w:pPr>
      <w:spacing w:after="0" w:line="240" w:lineRule="auto"/>
    </w:pPr>
  </w:style>
  <w:style w:type="paragraph" w:styleId="Title">
    <w:name w:val="Title"/>
    <w:basedOn w:val="Normal"/>
    <w:next w:val="Normal"/>
    <w:link w:val="TitleChar"/>
    <w:uiPriority w:val="10"/>
    <w:qFormat/>
    <w:rsid w:val="00D945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53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3456">
      <w:bodyDiv w:val="1"/>
      <w:marLeft w:val="0"/>
      <w:marRight w:val="0"/>
      <w:marTop w:val="0"/>
      <w:marBottom w:val="0"/>
      <w:divBdr>
        <w:top w:val="none" w:sz="0" w:space="0" w:color="auto"/>
        <w:left w:val="none" w:sz="0" w:space="0" w:color="auto"/>
        <w:bottom w:val="none" w:sz="0" w:space="0" w:color="auto"/>
        <w:right w:val="none" w:sz="0" w:space="0" w:color="auto"/>
      </w:divBdr>
      <w:divsChild>
        <w:div w:id="1598052642">
          <w:marLeft w:val="0"/>
          <w:marRight w:val="0"/>
          <w:marTop w:val="0"/>
          <w:marBottom w:val="0"/>
          <w:divBdr>
            <w:top w:val="none" w:sz="0" w:space="0" w:color="auto"/>
            <w:left w:val="none" w:sz="0" w:space="0" w:color="auto"/>
            <w:bottom w:val="none" w:sz="0" w:space="0" w:color="auto"/>
            <w:right w:val="none" w:sz="0" w:space="0" w:color="auto"/>
          </w:divBdr>
          <w:divsChild>
            <w:div w:id="752699196">
              <w:marLeft w:val="0"/>
              <w:marRight w:val="0"/>
              <w:marTop w:val="0"/>
              <w:marBottom w:val="720"/>
              <w:divBdr>
                <w:top w:val="none" w:sz="0" w:space="0" w:color="auto"/>
                <w:left w:val="none" w:sz="0" w:space="0" w:color="auto"/>
                <w:bottom w:val="none" w:sz="0" w:space="0" w:color="auto"/>
                <w:right w:val="none" w:sz="0" w:space="0" w:color="auto"/>
              </w:divBdr>
              <w:divsChild>
                <w:div w:id="2010791268">
                  <w:marLeft w:val="0"/>
                  <w:marRight w:val="0"/>
                  <w:marTop w:val="0"/>
                  <w:marBottom w:val="0"/>
                  <w:divBdr>
                    <w:top w:val="none" w:sz="0" w:space="0" w:color="auto"/>
                    <w:left w:val="none" w:sz="0" w:space="0" w:color="auto"/>
                    <w:bottom w:val="none" w:sz="0" w:space="0" w:color="auto"/>
                    <w:right w:val="none" w:sz="0" w:space="0" w:color="auto"/>
                  </w:divBdr>
                  <w:divsChild>
                    <w:div w:id="179177543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015154454">
      <w:bodyDiv w:val="1"/>
      <w:marLeft w:val="0"/>
      <w:marRight w:val="0"/>
      <w:marTop w:val="0"/>
      <w:marBottom w:val="0"/>
      <w:divBdr>
        <w:top w:val="none" w:sz="0" w:space="0" w:color="auto"/>
        <w:left w:val="none" w:sz="0" w:space="0" w:color="auto"/>
        <w:bottom w:val="none" w:sz="0" w:space="0" w:color="auto"/>
        <w:right w:val="none" w:sz="0" w:space="0" w:color="auto"/>
      </w:divBdr>
      <w:divsChild>
        <w:div w:id="1418861338">
          <w:marLeft w:val="0"/>
          <w:marRight w:val="0"/>
          <w:marTop w:val="0"/>
          <w:marBottom w:val="0"/>
          <w:divBdr>
            <w:top w:val="none" w:sz="0" w:space="0" w:color="auto"/>
            <w:left w:val="none" w:sz="0" w:space="0" w:color="auto"/>
            <w:bottom w:val="none" w:sz="0" w:space="0" w:color="auto"/>
            <w:right w:val="none" w:sz="0" w:space="0" w:color="auto"/>
          </w:divBdr>
          <w:divsChild>
            <w:div w:id="359596962">
              <w:marLeft w:val="0"/>
              <w:marRight w:val="0"/>
              <w:marTop w:val="0"/>
              <w:marBottom w:val="720"/>
              <w:divBdr>
                <w:top w:val="none" w:sz="0" w:space="0" w:color="auto"/>
                <w:left w:val="none" w:sz="0" w:space="0" w:color="auto"/>
                <w:bottom w:val="none" w:sz="0" w:space="0" w:color="auto"/>
                <w:right w:val="none" w:sz="0" w:space="0" w:color="auto"/>
              </w:divBdr>
              <w:divsChild>
                <w:div w:id="190920371">
                  <w:marLeft w:val="0"/>
                  <w:marRight w:val="0"/>
                  <w:marTop w:val="0"/>
                  <w:marBottom w:val="0"/>
                  <w:divBdr>
                    <w:top w:val="none" w:sz="0" w:space="0" w:color="auto"/>
                    <w:left w:val="none" w:sz="0" w:space="0" w:color="auto"/>
                    <w:bottom w:val="none" w:sz="0" w:space="0" w:color="auto"/>
                    <w:right w:val="none" w:sz="0" w:space="0" w:color="auto"/>
                  </w:divBdr>
                  <w:divsChild>
                    <w:div w:id="21524525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655793666">
      <w:bodyDiv w:val="1"/>
      <w:marLeft w:val="0"/>
      <w:marRight w:val="0"/>
      <w:marTop w:val="0"/>
      <w:marBottom w:val="0"/>
      <w:divBdr>
        <w:top w:val="none" w:sz="0" w:space="0" w:color="auto"/>
        <w:left w:val="none" w:sz="0" w:space="0" w:color="auto"/>
        <w:bottom w:val="none" w:sz="0" w:space="0" w:color="auto"/>
        <w:right w:val="none" w:sz="0" w:space="0" w:color="auto"/>
      </w:divBdr>
      <w:divsChild>
        <w:div w:id="1836261544">
          <w:marLeft w:val="0"/>
          <w:marRight w:val="0"/>
          <w:marTop w:val="0"/>
          <w:marBottom w:val="0"/>
          <w:divBdr>
            <w:top w:val="none" w:sz="0" w:space="0" w:color="auto"/>
            <w:left w:val="none" w:sz="0" w:space="0" w:color="auto"/>
            <w:bottom w:val="none" w:sz="0" w:space="0" w:color="auto"/>
            <w:right w:val="none" w:sz="0" w:space="0" w:color="auto"/>
          </w:divBdr>
          <w:divsChild>
            <w:div w:id="1467816214">
              <w:marLeft w:val="0"/>
              <w:marRight w:val="0"/>
              <w:marTop w:val="0"/>
              <w:marBottom w:val="720"/>
              <w:divBdr>
                <w:top w:val="none" w:sz="0" w:space="0" w:color="auto"/>
                <w:left w:val="none" w:sz="0" w:space="0" w:color="auto"/>
                <w:bottom w:val="none" w:sz="0" w:space="0" w:color="auto"/>
                <w:right w:val="none" w:sz="0" w:space="0" w:color="auto"/>
              </w:divBdr>
              <w:divsChild>
                <w:div w:id="1606037026">
                  <w:marLeft w:val="0"/>
                  <w:marRight w:val="0"/>
                  <w:marTop w:val="0"/>
                  <w:marBottom w:val="0"/>
                  <w:divBdr>
                    <w:top w:val="none" w:sz="0" w:space="0" w:color="auto"/>
                    <w:left w:val="none" w:sz="0" w:space="0" w:color="auto"/>
                    <w:bottom w:val="none" w:sz="0" w:space="0" w:color="auto"/>
                    <w:right w:val="none" w:sz="0" w:space="0" w:color="auto"/>
                  </w:divBdr>
                  <w:divsChild>
                    <w:div w:id="307663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1688748111">
      <w:bodyDiv w:val="1"/>
      <w:marLeft w:val="0"/>
      <w:marRight w:val="0"/>
      <w:marTop w:val="0"/>
      <w:marBottom w:val="0"/>
      <w:divBdr>
        <w:top w:val="none" w:sz="0" w:space="0" w:color="auto"/>
        <w:left w:val="none" w:sz="0" w:space="0" w:color="auto"/>
        <w:bottom w:val="none" w:sz="0" w:space="0" w:color="auto"/>
        <w:right w:val="none" w:sz="0" w:space="0" w:color="auto"/>
      </w:divBdr>
      <w:divsChild>
        <w:div w:id="713650920">
          <w:marLeft w:val="0"/>
          <w:marRight w:val="0"/>
          <w:marTop w:val="0"/>
          <w:marBottom w:val="0"/>
          <w:divBdr>
            <w:top w:val="none" w:sz="0" w:space="0" w:color="auto"/>
            <w:left w:val="none" w:sz="0" w:space="0" w:color="auto"/>
            <w:bottom w:val="none" w:sz="0" w:space="0" w:color="auto"/>
            <w:right w:val="none" w:sz="0" w:space="0" w:color="auto"/>
          </w:divBdr>
          <w:divsChild>
            <w:div w:id="789862207">
              <w:marLeft w:val="0"/>
              <w:marRight w:val="0"/>
              <w:marTop w:val="0"/>
              <w:marBottom w:val="720"/>
              <w:divBdr>
                <w:top w:val="none" w:sz="0" w:space="0" w:color="auto"/>
                <w:left w:val="none" w:sz="0" w:space="0" w:color="auto"/>
                <w:bottom w:val="none" w:sz="0" w:space="0" w:color="auto"/>
                <w:right w:val="none" w:sz="0" w:space="0" w:color="auto"/>
              </w:divBdr>
              <w:divsChild>
                <w:div w:id="412435669">
                  <w:marLeft w:val="0"/>
                  <w:marRight w:val="0"/>
                  <w:marTop w:val="0"/>
                  <w:marBottom w:val="0"/>
                  <w:divBdr>
                    <w:top w:val="none" w:sz="0" w:space="0" w:color="auto"/>
                    <w:left w:val="none" w:sz="0" w:space="0" w:color="auto"/>
                    <w:bottom w:val="none" w:sz="0" w:space="0" w:color="auto"/>
                    <w:right w:val="none" w:sz="0" w:space="0" w:color="auto"/>
                  </w:divBdr>
                  <w:divsChild>
                    <w:div w:id="118825428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2686</Characters>
  <Application>Microsoft Office Word</Application>
  <DocSecurity>0</DocSecurity>
  <Lines>22</Lines>
  <Paragraphs>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Ericsson</Company>
  <LinksUpToDate>false</LinksUpToDate>
  <CharactersWithSpaces>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dc:creator>
  <cp:lastModifiedBy>Tore André</cp:lastModifiedBy>
  <cp:revision>2</cp:revision>
  <dcterms:created xsi:type="dcterms:W3CDTF">2015-04-21T12:29:00Z</dcterms:created>
  <dcterms:modified xsi:type="dcterms:W3CDTF">2015-04-21T12:29:00Z</dcterms:modified>
</cp:coreProperties>
</file>